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761DD1D4" w:rsidR="005C70D4" w:rsidRPr="00ED3AF6" w:rsidRDefault="005C70D4" w:rsidP="00ED3AF6">
      <w:pPr>
        <w:pStyle w:val="Odsekzoznamu"/>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4E49CE">
        <w:rPr>
          <w:rFonts w:ascii="Arial" w:hAnsi="Arial" w:cs="Arial"/>
        </w:rPr>
        <w:t>VLan s.r.o.</w:t>
      </w:r>
      <w:r w:rsidRPr="00ED3AF6">
        <w:rPr>
          <w:rFonts w:ascii="Arial" w:hAnsi="Arial" w:cs="Arial"/>
        </w:rPr>
        <w:t xml:space="preserve"> IČ </w:t>
      </w:r>
      <w:r w:rsidR="004E49CE">
        <w:rPr>
          <w:rFonts w:ascii="Arial" w:hAnsi="Arial" w:cs="Arial"/>
        </w:rPr>
        <w:t xml:space="preserve">46 118 896 </w:t>
      </w:r>
      <w:r w:rsidRPr="00ED3AF6">
        <w:rPr>
          <w:rFonts w:ascii="Arial" w:hAnsi="Arial" w:cs="Arial"/>
        </w:rPr>
        <w:t>se sídlem</w:t>
      </w:r>
      <w:r w:rsidR="004E49CE">
        <w:rPr>
          <w:rFonts w:ascii="Arial" w:hAnsi="Arial" w:cs="Arial"/>
        </w:rPr>
        <w:t xml:space="preserve"> Rastislavova 20, 900 26 Slovenský Grob, Slovenská republika</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ekzoznamu"/>
        <w:numPr>
          <w:ilvl w:val="0"/>
          <w:numId w:val="7"/>
        </w:numPr>
        <w:jc w:val="both"/>
        <w:rPr>
          <w:rFonts w:ascii="Arial" w:hAnsi="Arial" w:cs="Arial"/>
        </w:rPr>
      </w:pPr>
      <w:r w:rsidRPr="00ED3AF6">
        <w:rPr>
          <w:rFonts w:ascii="Arial" w:hAnsi="Arial" w:cs="Arial"/>
        </w:rPr>
        <w:t>Kontaktní údaje správce jsou</w:t>
      </w:r>
    </w:p>
    <w:p w14:paraId="1D8E99BF" w14:textId="6A8EED94" w:rsidR="005C70D4" w:rsidRPr="00ED3AF6" w:rsidRDefault="005C70D4" w:rsidP="00ED3AF6">
      <w:pPr>
        <w:pStyle w:val="Odsekzoznamu"/>
        <w:ind w:firstLine="0"/>
        <w:jc w:val="both"/>
        <w:rPr>
          <w:rFonts w:ascii="Arial" w:hAnsi="Arial" w:cs="Arial"/>
        </w:rPr>
      </w:pPr>
      <w:r w:rsidRPr="009553BC">
        <w:rPr>
          <w:rFonts w:ascii="Arial" w:hAnsi="Arial" w:cs="Arial"/>
        </w:rPr>
        <w:t>adresa:</w:t>
      </w:r>
      <w:r w:rsidR="004E49CE">
        <w:rPr>
          <w:rFonts w:ascii="Arial" w:hAnsi="Arial" w:cs="Arial"/>
        </w:rPr>
        <w:t xml:space="preserve"> </w:t>
      </w:r>
      <w:r w:rsidR="004E49CE">
        <w:rPr>
          <w:rFonts w:ascii="Arial" w:hAnsi="Arial" w:cs="Arial"/>
        </w:rPr>
        <w:tab/>
      </w:r>
      <w:r w:rsidR="009553BC">
        <w:rPr>
          <w:rFonts w:ascii="Arial" w:hAnsi="Arial" w:cs="Arial"/>
          <w:lang w:val="sk-SK"/>
        </w:rPr>
        <w:t>Moyzesova 4/A, 902 01 Pezinok</w:t>
      </w:r>
    </w:p>
    <w:p w14:paraId="02ACF92D" w14:textId="0C673C07" w:rsidR="005C70D4" w:rsidRPr="00ED3AF6" w:rsidRDefault="005C70D4" w:rsidP="00ED3AF6">
      <w:pPr>
        <w:pStyle w:val="Odsekzoznamu"/>
        <w:ind w:firstLine="0"/>
        <w:jc w:val="both"/>
        <w:rPr>
          <w:rFonts w:ascii="Arial" w:hAnsi="Arial" w:cs="Arial"/>
        </w:rPr>
      </w:pPr>
      <w:r w:rsidRPr="00ED3AF6">
        <w:rPr>
          <w:rFonts w:ascii="Arial" w:hAnsi="Arial" w:cs="Arial"/>
        </w:rPr>
        <w:t>email:</w:t>
      </w:r>
      <w:r w:rsidR="004E49CE">
        <w:rPr>
          <w:rFonts w:ascii="Arial" w:hAnsi="Arial" w:cs="Arial"/>
        </w:rPr>
        <w:t xml:space="preserve"> </w:t>
      </w:r>
      <w:r w:rsidR="004E49CE">
        <w:rPr>
          <w:rFonts w:ascii="Arial" w:hAnsi="Arial" w:cs="Arial"/>
        </w:rPr>
        <w:tab/>
      </w:r>
      <w:r w:rsidR="004E49CE">
        <w:rPr>
          <w:rFonts w:ascii="Arial" w:hAnsi="Arial" w:cs="Arial"/>
        </w:rPr>
        <w:tab/>
        <w:t>objednavky@tester.cz</w:t>
      </w:r>
    </w:p>
    <w:p w14:paraId="40DFDD15" w14:textId="221781D9" w:rsidR="005C70D4" w:rsidRPr="00ED3AF6" w:rsidRDefault="005C70D4" w:rsidP="00ED3AF6">
      <w:pPr>
        <w:pStyle w:val="Odsekzoznamu"/>
        <w:ind w:firstLine="0"/>
        <w:jc w:val="both"/>
        <w:rPr>
          <w:rFonts w:ascii="Arial" w:hAnsi="Arial" w:cs="Arial"/>
        </w:rPr>
      </w:pPr>
      <w:r w:rsidRPr="009553BC">
        <w:rPr>
          <w:rFonts w:ascii="Arial" w:hAnsi="Arial" w:cs="Arial"/>
        </w:rPr>
        <w:t>telefon:</w:t>
      </w:r>
      <w:r w:rsidR="004E49CE">
        <w:rPr>
          <w:rFonts w:ascii="Arial" w:hAnsi="Arial" w:cs="Arial"/>
        </w:rPr>
        <w:tab/>
      </w:r>
      <w:r w:rsidR="009553BC" w:rsidRPr="009553BC">
        <w:rPr>
          <w:rFonts w:ascii="Arial" w:hAnsi="Arial" w:cs="Arial"/>
        </w:rPr>
        <w:t>732 719 171</w:t>
      </w:r>
      <w:bookmarkStart w:id="0" w:name="_GoBack"/>
      <w:bookmarkEnd w:id="0"/>
    </w:p>
    <w:p w14:paraId="67314F23" w14:textId="77777777" w:rsidR="00A767C7" w:rsidRPr="00ED3AF6" w:rsidRDefault="00A767C7" w:rsidP="00ED3AF6">
      <w:pPr>
        <w:pStyle w:val="Odsekzoznamu"/>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4CA92203" w:rsidR="00996502" w:rsidRPr="00ED3AF6" w:rsidRDefault="00996502" w:rsidP="00ED3AF6">
      <w:pPr>
        <w:pStyle w:val="Odsekzoznamu"/>
        <w:numPr>
          <w:ilvl w:val="0"/>
          <w:numId w:val="7"/>
        </w:numPr>
        <w:jc w:val="both"/>
        <w:rPr>
          <w:rFonts w:ascii="Arial" w:hAnsi="Arial" w:cs="Arial"/>
        </w:rPr>
      </w:pPr>
      <w:r w:rsidRPr="00ED3AF6">
        <w:rPr>
          <w:rFonts w:ascii="Arial" w:hAnsi="Arial" w:cs="Arial"/>
        </w:rPr>
        <w:t xml:space="preserve">Správce </w:t>
      </w:r>
      <w:r w:rsidR="004E49CE">
        <w:rPr>
          <w:rFonts w:ascii="Arial" w:hAnsi="Arial" w:cs="Arial"/>
        </w:rPr>
        <w:t>ne</w:t>
      </w:r>
      <w:r w:rsidR="00C36AFC" w:rsidRPr="00ED3AF6">
        <w:rPr>
          <w:rFonts w:ascii="Arial" w:hAnsi="Arial" w:cs="Arial"/>
        </w:rPr>
        <w:t>jmenoval</w:t>
      </w:r>
      <w:r w:rsidRPr="00ED3AF6">
        <w:rPr>
          <w:rFonts w:ascii="Arial" w:hAnsi="Arial" w:cs="Arial"/>
        </w:rPr>
        <w:t xml:space="preserve"> pověřence pro ochranu osobních údajů.</w:t>
      </w:r>
      <w:r w:rsidR="004E49CE" w:rsidRPr="00ED3AF6">
        <w:rPr>
          <w:rFonts w:ascii="Arial" w:hAnsi="Arial" w:cs="Arial"/>
        </w:rPr>
        <w:t xml:space="preserve"> </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ekzoznamu"/>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ekzoznamu"/>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ekzoznamu"/>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ekzoznamu"/>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Odsekzoznamu"/>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0C3838C1" w14:textId="77777777" w:rsidR="00D22851" w:rsidRPr="00ED3AF6" w:rsidRDefault="00D22851" w:rsidP="00ED3AF6">
      <w:pPr>
        <w:pStyle w:val="Odsekzoznamu"/>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ekzoznamu"/>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ekzoznamu"/>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14:paraId="06727211" w14:textId="53ACA041" w:rsidR="00996502" w:rsidRPr="00ED3AF6" w:rsidRDefault="00996502" w:rsidP="00ED3AF6">
      <w:pPr>
        <w:pStyle w:val="Odsekzoznamu"/>
        <w:numPr>
          <w:ilvl w:val="0"/>
          <w:numId w:val="9"/>
        </w:numPr>
        <w:jc w:val="both"/>
        <w:rPr>
          <w:rFonts w:ascii="Arial" w:hAnsi="Arial" w:cs="Arial"/>
        </w:rPr>
      </w:pPr>
      <w:r w:rsidRPr="00ED3AF6">
        <w:rPr>
          <w:rFonts w:ascii="Arial" w:hAnsi="Arial" w:cs="Arial"/>
        </w:rPr>
        <w:t>Ze strany správce nedochází</w:t>
      </w:r>
      <w:r w:rsidR="007B3817" w:rsidRPr="00ED3AF6">
        <w:rPr>
          <w:rFonts w:ascii="Arial" w:hAnsi="Arial" w:cs="Arial"/>
        </w:rPr>
        <w:t xml:space="preserve"> </w:t>
      </w:r>
      <w:r w:rsidRPr="00ED3AF6">
        <w:rPr>
          <w:rFonts w:ascii="Arial" w:hAnsi="Arial" w:cs="Arial"/>
        </w:rPr>
        <w:t>k automatickému individuálnímu rozhodování ve smyslu čl. 22 GDPR.</w:t>
      </w:r>
      <w:r w:rsidR="00676ACD" w:rsidRPr="00ED3AF6">
        <w:rPr>
          <w:rFonts w:ascii="Arial" w:hAnsi="Arial" w:cs="Arial"/>
        </w:rPr>
        <w:t xml:space="preserve"> </w:t>
      </w:r>
    </w:p>
    <w:p w14:paraId="6F8E9EA2" w14:textId="208CB030" w:rsidR="00D22851" w:rsidRDefault="00D22851" w:rsidP="00ED3AF6">
      <w:pPr>
        <w:ind w:firstLine="0"/>
        <w:jc w:val="both"/>
        <w:rPr>
          <w:rFonts w:ascii="Arial" w:hAnsi="Arial" w:cs="Arial"/>
        </w:rPr>
      </w:pPr>
    </w:p>
    <w:p w14:paraId="504FDB5B" w14:textId="229F1B8F" w:rsidR="004E49CE" w:rsidRDefault="004E49CE" w:rsidP="00ED3AF6">
      <w:pPr>
        <w:ind w:firstLine="0"/>
        <w:jc w:val="both"/>
        <w:rPr>
          <w:rFonts w:ascii="Arial" w:hAnsi="Arial" w:cs="Arial"/>
        </w:rPr>
      </w:pPr>
    </w:p>
    <w:p w14:paraId="4CF10D32" w14:textId="5694259B" w:rsidR="004E49CE" w:rsidRDefault="004E49CE" w:rsidP="00ED3AF6">
      <w:pPr>
        <w:ind w:firstLine="0"/>
        <w:jc w:val="both"/>
        <w:rPr>
          <w:rFonts w:ascii="Arial" w:hAnsi="Arial" w:cs="Arial"/>
        </w:rPr>
      </w:pPr>
    </w:p>
    <w:p w14:paraId="0C73A179" w14:textId="77777777" w:rsidR="004E49CE" w:rsidRPr="00ED3AF6" w:rsidRDefault="004E49CE"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ekzoznamu"/>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ekzoznamu"/>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0C12CA39" w14:textId="77777777" w:rsidR="001F57BB" w:rsidRPr="001F57BB" w:rsidRDefault="001F57BB" w:rsidP="001F57BB">
      <w:pPr>
        <w:pStyle w:val="Odsekzoznamu"/>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ekzoznamu"/>
        <w:numPr>
          <w:ilvl w:val="0"/>
          <w:numId w:val="12"/>
        </w:numPr>
        <w:jc w:val="both"/>
        <w:rPr>
          <w:rFonts w:ascii="Arial" w:hAnsi="Arial" w:cs="Arial"/>
        </w:rPr>
      </w:pPr>
      <w:r w:rsidRPr="00ED3AF6">
        <w:rPr>
          <w:rFonts w:ascii="Arial" w:hAnsi="Arial" w:cs="Arial"/>
        </w:rPr>
        <w:t xml:space="preserve">Příjemci osobních údajů jsou osoby </w:t>
      </w:r>
    </w:p>
    <w:p w14:paraId="1BD5A854" w14:textId="665D45FD" w:rsidR="007A60FA" w:rsidRPr="00ED3AF6" w:rsidRDefault="007A60FA" w:rsidP="001F57BB">
      <w:pPr>
        <w:pStyle w:val="Odsekzoznamu"/>
        <w:numPr>
          <w:ilvl w:val="0"/>
          <w:numId w:val="22"/>
        </w:numPr>
        <w:jc w:val="both"/>
        <w:rPr>
          <w:rFonts w:ascii="Arial" w:hAnsi="Arial" w:cs="Arial"/>
        </w:rPr>
      </w:pPr>
      <w:r w:rsidRPr="00ED3AF6">
        <w:rPr>
          <w:rFonts w:ascii="Arial" w:hAnsi="Arial" w:cs="Arial"/>
        </w:rPr>
        <w:t>podílející se na dodání zboží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ekzoznamu"/>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(Shoptet) a další služby v souvislosti s provozováním e-shopu</w:t>
      </w:r>
      <w:r w:rsidR="001F57BB">
        <w:rPr>
          <w:rFonts w:ascii="Arial" w:hAnsi="Arial" w:cs="Arial"/>
        </w:rPr>
        <w:t>,</w:t>
      </w:r>
    </w:p>
    <w:p w14:paraId="2231E556" w14:textId="30B31D76" w:rsidR="00427182" w:rsidRPr="00ED3AF6" w:rsidRDefault="007A60FA" w:rsidP="00ED3AF6">
      <w:pPr>
        <w:pStyle w:val="Odsekzoznamu"/>
        <w:numPr>
          <w:ilvl w:val="0"/>
          <w:numId w:val="12"/>
        </w:numPr>
        <w:jc w:val="both"/>
        <w:rPr>
          <w:rFonts w:ascii="Arial" w:hAnsi="Arial" w:cs="Arial"/>
        </w:rPr>
      </w:pPr>
      <w:r w:rsidRPr="00ED3AF6">
        <w:rPr>
          <w:rFonts w:ascii="Arial" w:hAnsi="Arial" w:cs="Arial"/>
        </w:rPr>
        <w:t>Správce nemá v úmyslu předat osobní údaje do třetí země (do země mimo EU) nebo mezinárodní organizaci.</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ekzoznamu"/>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ekzoznamu"/>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ekzoznamu"/>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ekzoznamu"/>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ekzoznamu"/>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ekzoznamu"/>
        <w:numPr>
          <w:ilvl w:val="0"/>
          <w:numId w:val="23"/>
        </w:numPr>
        <w:jc w:val="both"/>
        <w:rPr>
          <w:rFonts w:ascii="Arial" w:hAnsi="Arial" w:cs="Arial"/>
        </w:rPr>
      </w:pPr>
      <w:r w:rsidRPr="00ED3AF6">
        <w:rPr>
          <w:rFonts w:ascii="Arial" w:hAnsi="Arial" w:cs="Arial"/>
        </w:rPr>
        <w:t xml:space="preserve">právo na přenositelnost údajů dle čl. 20 GDPR. </w:t>
      </w:r>
    </w:p>
    <w:p w14:paraId="229EDB97" w14:textId="17BC9279" w:rsidR="00B755B8" w:rsidRDefault="00C36AFC" w:rsidP="00ED3AF6">
      <w:pPr>
        <w:pStyle w:val="Odsekzoznamu"/>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w:t>
      </w:r>
      <w:r w:rsidR="004E49CE">
        <w:rPr>
          <w:rFonts w:ascii="Arial" w:hAnsi="Arial" w:cs="Arial"/>
        </w:rPr>
        <w:t>e</w:t>
      </w:r>
      <w:r w:rsidR="00B755B8" w:rsidRPr="00ED3AF6">
        <w:rPr>
          <w:rFonts w:ascii="Arial" w:hAnsi="Arial" w:cs="Arial"/>
        </w:rPr>
        <w:t xml:space="preserve"> právo na ochranu osobních údajů.</w:t>
      </w:r>
    </w:p>
    <w:p w14:paraId="435AE80D" w14:textId="77777777" w:rsidR="00ED700F" w:rsidRDefault="00ED700F" w:rsidP="00ED700F">
      <w:pPr>
        <w:pStyle w:val="Odsekzoznamu"/>
        <w:ind w:firstLine="0"/>
        <w:jc w:val="both"/>
        <w:rPr>
          <w:rFonts w:ascii="Arial" w:hAnsi="Arial" w:cs="Arial"/>
        </w:rPr>
      </w:pPr>
    </w:p>
    <w:p w14:paraId="11851D68" w14:textId="77777777" w:rsidR="00ED700F" w:rsidRDefault="00ED700F" w:rsidP="00ED700F">
      <w:pPr>
        <w:pStyle w:val="Odsekzoznamu"/>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ekzoznamu"/>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ekzoznamu"/>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142C0E45" w:rsidR="00ED700F" w:rsidRPr="00ED700F" w:rsidRDefault="00ED700F" w:rsidP="00ED700F">
      <w:pPr>
        <w:pStyle w:val="Odsekzoznamu"/>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zejména</w:t>
      </w:r>
      <w:r w:rsidR="004E49CE">
        <w:rPr>
          <w:rFonts w:ascii="Arial" w:hAnsi="Arial" w:cs="Arial"/>
        </w:rPr>
        <w:t xml:space="preserve"> využitím antivirových program</w:t>
      </w:r>
      <w:r w:rsidR="004E49CE" w:rsidRPr="00ED700F">
        <w:rPr>
          <w:rFonts w:ascii="Arial" w:hAnsi="Arial" w:cs="Arial"/>
        </w:rPr>
        <w:t>ů</w:t>
      </w:r>
      <w:r w:rsidR="004E49CE">
        <w:rPr>
          <w:rFonts w:ascii="Arial" w:hAnsi="Arial" w:cs="Arial"/>
        </w:rPr>
        <w:t>, hesel a zálohování údaj</w:t>
      </w:r>
      <w:r w:rsidR="004E49CE" w:rsidRPr="00ED700F">
        <w:rPr>
          <w:rFonts w:ascii="Arial" w:hAnsi="Arial" w:cs="Arial"/>
        </w:rPr>
        <w:t>ů</w:t>
      </w:r>
      <w:r w:rsidR="004E49CE">
        <w:rPr>
          <w:rFonts w:ascii="Arial" w:hAnsi="Arial" w:cs="Arial"/>
        </w:rPr>
        <w:t>.</w:t>
      </w:r>
    </w:p>
    <w:p w14:paraId="61634DCD" w14:textId="77777777" w:rsidR="00ED700F" w:rsidRPr="00ED700F" w:rsidRDefault="00ED700F" w:rsidP="00ED700F">
      <w:pPr>
        <w:pStyle w:val="Odsekzoznamu"/>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ekzoznamu"/>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ekzoznamu"/>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92C24F6"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w:t>
      </w:r>
      <w:r w:rsidR="004E49CE">
        <w:rPr>
          <w:rFonts w:ascii="Arial" w:hAnsi="Arial" w:cs="Arial"/>
        </w:rPr>
        <w:t>0</w:t>
      </w:r>
      <w:r w:rsidR="00F4725B">
        <w:rPr>
          <w:rFonts w:ascii="Arial" w:hAnsi="Arial" w:cs="Arial"/>
        </w:rPr>
        <w:t>5</w:t>
      </w:r>
      <w:r w:rsidRPr="00ED3AF6">
        <w:rPr>
          <w:rFonts w:ascii="Arial" w:hAnsi="Arial" w:cs="Arial"/>
        </w:rPr>
        <w:t>.2018.</w:t>
      </w:r>
    </w:p>
    <w:sectPr w:rsidR="00434CC5" w:rsidRPr="00ED3AF6" w:rsidSect="00434C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BBAC" w14:textId="77777777" w:rsidR="00B76CAD" w:rsidRDefault="00B76CAD" w:rsidP="00ED3AF6">
      <w:pPr>
        <w:spacing w:line="240" w:lineRule="auto"/>
      </w:pPr>
      <w:r>
        <w:separator/>
      </w:r>
    </w:p>
  </w:endnote>
  <w:endnote w:type="continuationSeparator" w:id="0">
    <w:p w14:paraId="1A5D3C03" w14:textId="77777777" w:rsidR="00B76CAD" w:rsidRDefault="00B76CAD"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8038"/>
      <w:docPartObj>
        <w:docPartGallery w:val="Page Numbers (Bottom of Page)"/>
        <w:docPartUnique/>
      </w:docPartObj>
    </w:sdtPr>
    <w:sdtEndPr/>
    <w:sdtContent>
      <w:p w14:paraId="309B578B" w14:textId="7328189D" w:rsidR="00A66FB9" w:rsidRDefault="00C04617">
        <w:pPr>
          <w:pStyle w:val="Pta"/>
          <w:jc w:val="center"/>
        </w:pPr>
        <w:r>
          <w:fldChar w:fldCharType="begin"/>
        </w:r>
        <w:r>
          <w:instrText xml:space="preserve"> PAGE   \* MERGEFORMAT </w:instrText>
        </w:r>
        <w:r>
          <w:fldChar w:fldCharType="separate"/>
        </w:r>
        <w:r w:rsidR="0045043C">
          <w:rPr>
            <w:noProof/>
          </w:rPr>
          <w:t>2</w:t>
        </w:r>
        <w:r>
          <w:rPr>
            <w:noProof/>
          </w:rPr>
          <w:fldChar w:fldCharType="end"/>
        </w:r>
      </w:p>
    </w:sdtContent>
  </w:sdt>
  <w:p w14:paraId="527A35D1" w14:textId="08975F7B" w:rsidR="00A66FB9" w:rsidRDefault="00F2307D" w:rsidP="00F2307D">
    <w:pPr>
      <w:pStyle w:val="Pta"/>
      <w:tabs>
        <w:tab w:val="clear" w:pos="4536"/>
        <w:tab w:val="clear" w:pos="9072"/>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F003" w14:textId="77777777" w:rsidR="00B76CAD" w:rsidRDefault="00B76CAD" w:rsidP="00ED3AF6">
      <w:pPr>
        <w:spacing w:line="240" w:lineRule="auto"/>
      </w:pPr>
      <w:r>
        <w:separator/>
      </w:r>
    </w:p>
  </w:footnote>
  <w:footnote w:type="continuationSeparator" w:id="0">
    <w:p w14:paraId="3CA16611" w14:textId="77777777" w:rsidR="00B76CAD" w:rsidRDefault="00B76CAD" w:rsidP="00ED3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5043C"/>
    <w:rsid w:val="004A02CF"/>
    <w:rsid w:val="004B5516"/>
    <w:rsid w:val="004E49CE"/>
    <w:rsid w:val="0050652E"/>
    <w:rsid w:val="0052057F"/>
    <w:rsid w:val="005B2DF4"/>
    <w:rsid w:val="005C70D4"/>
    <w:rsid w:val="00676ACD"/>
    <w:rsid w:val="00736C32"/>
    <w:rsid w:val="007574A7"/>
    <w:rsid w:val="007A60FA"/>
    <w:rsid w:val="007B3817"/>
    <w:rsid w:val="007E1D38"/>
    <w:rsid w:val="00821655"/>
    <w:rsid w:val="00825F28"/>
    <w:rsid w:val="00842154"/>
    <w:rsid w:val="008D3F48"/>
    <w:rsid w:val="00933AE0"/>
    <w:rsid w:val="0094240A"/>
    <w:rsid w:val="009553BC"/>
    <w:rsid w:val="00993619"/>
    <w:rsid w:val="00996502"/>
    <w:rsid w:val="00996996"/>
    <w:rsid w:val="00A37A97"/>
    <w:rsid w:val="00A44F37"/>
    <w:rsid w:val="00A66FB9"/>
    <w:rsid w:val="00A767C7"/>
    <w:rsid w:val="00B755B8"/>
    <w:rsid w:val="00B76CAD"/>
    <w:rsid w:val="00C04617"/>
    <w:rsid w:val="00C36AFC"/>
    <w:rsid w:val="00C95B06"/>
    <w:rsid w:val="00CA1BA3"/>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4CC5"/>
  </w:style>
  <w:style w:type="paragraph" w:styleId="Nadpis1">
    <w:name w:val="heading 1"/>
    <w:basedOn w:val="Normlny"/>
    <w:next w:val="Normlny"/>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y"/>
    <w:next w:val="Normlny"/>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0652E"/>
    <w:rPr>
      <w:rFonts w:asciiTheme="minorHAnsi" w:eastAsiaTheme="majorEastAsia" w:hAnsiTheme="minorHAnsi" w:cstheme="majorBidi"/>
      <w:b/>
      <w:bCs/>
      <w:sz w:val="28"/>
      <w:szCs w:val="28"/>
    </w:rPr>
  </w:style>
  <w:style w:type="character" w:customStyle="1" w:styleId="Nadpis2Char">
    <w:name w:val="Nadpis 2 Char"/>
    <w:basedOn w:val="Predvolenpsmoodseku"/>
    <w:link w:val="Nadpis2"/>
    <w:uiPriority w:val="9"/>
    <w:semiHidden/>
    <w:rsid w:val="008D3F48"/>
    <w:rPr>
      <w:rFonts w:asciiTheme="majorHAnsi" w:eastAsiaTheme="majorEastAsia" w:hAnsiTheme="majorHAnsi" w:cstheme="majorBidi"/>
      <w:b/>
      <w:bCs/>
      <w:sz w:val="24"/>
      <w:szCs w:val="26"/>
    </w:rPr>
  </w:style>
  <w:style w:type="character" w:styleId="Hypertextovprepojenie">
    <w:name w:val="Hyperlink"/>
    <w:basedOn w:val="Predvolenpsmoodseku"/>
    <w:uiPriority w:val="99"/>
    <w:unhideWhenUsed/>
    <w:rsid w:val="00B755B8"/>
    <w:rPr>
      <w:color w:val="0000FF" w:themeColor="hyperlink"/>
      <w:u w:val="single"/>
    </w:rPr>
  </w:style>
  <w:style w:type="paragraph" w:customStyle="1" w:styleId="Prvniuroven">
    <w:name w:val="Prvni_uroven"/>
    <w:basedOn w:val="slovanzo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aniezo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zoznam">
    <w:name w:val="List Number"/>
    <w:basedOn w:val="Normlny"/>
    <w:uiPriority w:val="99"/>
    <w:semiHidden/>
    <w:unhideWhenUsed/>
    <w:rsid w:val="00996502"/>
    <w:pPr>
      <w:tabs>
        <w:tab w:val="num" w:pos="397"/>
      </w:tabs>
      <w:ind w:left="397" w:hanging="397"/>
      <w:contextualSpacing/>
    </w:pPr>
  </w:style>
  <w:style w:type="paragraph" w:styleId="Pokraovaniezoznamu2">
    <w:name w:val="List Continue 2"/>
    <w:basedOn w:val="Normlny"/>
    <w:uiPriority w:val="99"/>
    <w:semiHidden/>
    <w:unhideWhenUsed/>
    <w:rsid w:val="00996502"/>
    <w:pPr>
      <w:spacing w:after="120"/>
      <w:ind w:left="566"/>
      <w:contextualSpacing/>
    </w:pPr>
  </w:style>
  <w:style w:type="character" w:styleId="Odkaznakomentr">
    <w:name w:val="annotation reference"/>
    <w:uiPriority w:val="99"/>
    <w:rsid w:val="00996502"/>
    <w:rPr>
      <w:sz w:val="16"/>
      <w:szCs w:val="16"/>
    </w:rPr>
  </w:style>
  <w:style w:type="paragraph" w:styleId="Textkomentra">
    <w:name w:val="annotation text"/>
    <w:basedOn w:val="Normlny"/>
    <w:link w:val="Textkomentra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raChar">
    <w:name w:val="Text komentára Char"/>
    <w:basedOn w:val="Predvolenpsmoodseku"/>
    <w:link w:val="Textkomentra"/>
    <w:uiPriority w:val="99"/>
    <w:rsid w:val="00996502"/>
    <w:rPr>
      <w:rFonts w:ascii="Garamond" w:eastAsia="Times New Roman" w:hAnsi="Garamond" w:cs="Times New Roman"/>
      <w:sz w:val="20"/>
      <w:szCs w:val="20"/>
      <w:lang w:eastAsia="ar-SA"/>
    </w:rPr>
  </w:style>
  <w:style w:type="paragraph" w:styleId="Textbubliny">
    <w:name w:val="Balloon Text"/>
    <w:basedOn w:val="Normlny"/>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6502"/>
    <w:rPr>
      <w:rFonts w:ascii="Tahoma" w:hAnsi="Tahoma" w:cs="Tahoma"/>
      <w:sz w:val="16"/>
      <w:szCs w:val="16"/>
    </w:rPr>
  </w:style>
  <w:style w:type="paragraph" w:styleId="Hlavika">
    <w:name w:val="header"/>
    <w:basedOn w:val="Normlny"/>
    <w:link w:val="HlavikaChar"/>
    <w:uiPriority w:val="99"/>
    <w:unhideWhenUsed/>
    <w:rsid w:val="00ED3AF6"/>
    <w:pPr>
      <w:tabs>
        <w:tab w:val="center" w:pos="4536"/>
        <w:tab w:val="right" w:pos="9072"/>
      </w:tabs>
      <w:spacing w:line="240" w:lineRule="auto"/>
    </w:pPr>
  </w:style>
  <w:style w:type="character" w:customStyle="1" w:styleId="HlavikaChar">
    <w:name w:val="Hlavička Char"/>
    <w:basedOn w:val="Predvolenpsmoodseku"/>
    <w:link w:val="Hlavika"/>
    <w:uiPriority w:val="99"/>
    <w:rsid w:val="00ED3AF6"/>
  </w:style>
  <w:style w:type="paragraph" w:styleId="Pta">
    <w:name w:val="footer"/>
    <w:basedOn w:val="Normlny"/>
    <w:link w:val="PtaChar"/>
    <w:uiPriority w:val="99"/>
    <w:unhideWhenUsed/>
    <w:rsid w:val="00ED3AF6"/>
    <w:pPr>
      <w:tabs>
        <w:tab w:val="center" w:pos="4536"/>
        <w:tab w:val="right" w:pos="9072"/>
      </w:tabs>
      <w:spacing w:line="240" w:lineRule="auto"/>
    </w:pPr>
  </w:style>
  <w:style w:type="character" w:customStyle="1" w:styleId="PtaChar">
    <w:name w:val="Päta Char"/>
    <w:basedOn w:val="Predvolenpsmoodseku"/>
    <w:link w:val="Pta"/>
    <w:uiPriority w:val="99"/>
    <w:rsid w:val="00ED3AF6"/>
  </w:style>
  <w:style w:type="paragraph" w:styleId="Odsekzoznamu">
    <w:name w:val="List Paragraph"/>
    <w:basedOn w:val="Normlny"/>
    <w:uiPriority w:val="34"/>
    <w:qFormat/>
    <w:rsid w:val="00ED3AF6"/>
    <w:pPr>
      <w:ind w:left="720"/>
      <w:contextualSpacing/>
    </w:pPr>
  </w:style>
  <w:style w:type="paragraph" w:styleId="Predmetkomentra">
    <w:name w:val="annotation subject"/>
    <w:basedOn w:val="Textkomentra"/>
    <w:next w:val="Textkomentra"/>
    <w:link w:val="Predmetkomentra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ED3AF6"/>
    <w:rPr>
      <w:rFonts w:ascii="Garamond" w:eastAsia="Times New Roman" w:hAnsi="Garamond" w:cs="Times New Roman"/>
      <w:b/>
      <w:bCs/>
      <w:sz w:val="20"/>
      <w:szCs w:val="20"/>
      <w:lang w:eastAsia="ar-SA"/>
    </w:rPr>
  </w:style>
  <w:style w:type="paragraph" w:styleId="Revzia">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8EC9912-1917-4734-A53E-3DBBEE48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Vladimir Radic</cp:lastModifiedBy>
  <cp:revision>2</cp:revision>
  <dcterms:created xsi:type="dcterms:W3CDTF">2018-05-24T20:42:00Z</dcterms:created>
  <dcterms:modified xsi:type="dcterms:W3CDTF">2018-05-24T20:42:00Z</dcterms:modified>
</cp:coreProperties>
</file>